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【参考框架】</w:t>
      </w:r>
    </w:p>
    <w:p>
      <w:pPr>
        <w:spacing w:line="700" w:lineRule="exact"/>
        <w:rPr>
          <w:rFonts w:ascii="方正大标宋简体" w:eastAsia="方正大标宋简体"/>
          <w:sz w:val="44"/>
          <w:szCs w:val="44"/>
        </w:rPr>
      </w:pPr>
    </w:p>
    <w:p>
      <w:pPr>
        <w:spacing w:line="700" w:lineRule="exact"/>
        <w:jc w:val="center"/>
        <w:rPr>
          <w:rFonts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</w:rPr>
        <w:t>主题教育领导班子检视问题清单</w:t>
      </w:r>
    </w:p>
    <w:p>
      <w:pPr>
        <w:spacing w:line="700" w:lineRule="exact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Hlk21982347"/>
      <w:bookmarkStart w:id="1" w:name="_Hlk21982383"/>
      <w:r>
        <w:rPr>
          <w:rFonts w:hint="eastAsia" w:ascii="楷体_GB2312" w:hAnsi="仿宋" w:eastAsia="楷体_GB2312"/>
          <w:sz w:val="32"/>
          <w:szCs w:val="32"/>
        </w:rPr>
        <w:t>××</w:t>
      </w:r>
      <w:bookmarkEnd w:id="0"/>
      <w:r>
        <w:rPr>
          <w:rFonts w:hint="eastAsia" w:ascii="楷体_GB2312" w:hAnsi="仿宋" w:eastAsia="楷体_GB2312"/>
          <w:sz w:val="32"/>
          <w:szCs w:val="32"/>
        </w:rPr>
        <w:t>局党组（党委）</w:t>
      </w:r>
    </w:p>
    <w:bookmarkEnd w:id="1"/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根据中央和省、市委关于开展“不忘初心、牢记使命”主题教育的部署，在认真开展“三听两问”征求意见建议的基础上，</w:t>
      </w:r>
      <w:r>
        <w:rPr>
          <w:rFonts w:ascii="Times New Roman" w:hAnsi="Times New Roman" w:eastAsia="仿宋_GB2312"/>
          <w:sz w:val="32"/>
          <w:szCs w:val="32"/>
        </w:rPr>
        <w:t>10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/>
          <w:sz w:val="32"/>
          <w:szCs w:val="32"/>
        </w:rPr>
        <w:t>日我局班子</w:t>
      </w:r>
      <w:bookmarkStart w:id="2" w:name="_Hlk21982518"/>
      <w:r>
        <w:rPr>
          <w:rFonts w:hint="eastAsia" w:ascii="Times New Roman" w:hAnsi="Times New Roman" w:eastAsia="仿宋_GB2312"/>
          <w:sz w:val="32"/>
          <w:szCs w:val="32"/>
        </w:rPr>
        <w:t>成员联系有关重大事件、典型案件和信访积案</w:t>
      </w:r>
      <w:bookmarkEnd w:id="2"/>
      <w:r>
        <w:rPr>
          <w:rFonts w:hint="eastAsia" w:ascii="Times New Roman" w:hAnsi="Times New Roman" w:eastAsia="仿宋_GB2312"/>
          <w:sz w:val="32"/>
          <w:szCs w:val="32"/>
        </w:rPr>
        <w:t>，发扬</w:t>
      </w:r>
      <w:bookmarkStart w:id="3" w:name="_Hlk21982566"/>
      <w:r>
        <w:rPr>
          <w:rFonts w:hint="eastAsia" w:ascii="Times New Roman" w:hAnsi="Times New Roman" w:eastAsia="仿宋_GB2312"/>
          <w:sz w:val="32"/>
          <w:szCs w:val="32"/>
        </w:rPr>
        <w:t>刀刃向内的自我革命精神，</w:t>
      </w:r>
      <w:bookmarkEnd w:id="3"/>
      <w:r>
        <w:rPr>
          <w:rFonts w:hint="eastAsia" w:ascii="Times New Roman" w:hAnsi="Times New Roman" w:eastAsia="仿宋_GB2312"/>
          <w:sz w:val="32"/>
          <w:szCs w:val="32"/>
        </w:rPr>
        <w:t>集体讨论、共同查找领导班子存在的问题，并</w:t>
      </w:r>
      <w:r>
        <w:rPr>
          <w:rFonts w:hint="eastAsia" w:ascii="仿宋_GB2312" w:eastAsia="仿宋_GB2312"/>
          <w:sz w:val="32"/>
          <w:szCs w:val="32"/>
        </w:rPr>
        <w:t>逐一</w:t>
      </w:r>
      <w:r>
        <w:rPr>
          <w:rFonts w:hint="eastAsia" w:ascii="Times New Roman" w:hAnsi="Times New Roman" w:eastAsia="仿宋_GB2312"/>
          <w:sz w:val="32"/>
          <w:szCs w:val="32"/>
        </w:rPr>
        <w:t>剖析原因。现根据会议讨论情况，对局领导班子存在的问题及其原因归纳梳理如下：</w:t>
      </w:r>
    </w:p>
    <w:p>
      <w:pPr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一、领导班子存在的主要问题</w:t>
      </w:r>
    </w:p>
    <w:p>
      <w:pPr>
        <w:spacing w:line="58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（一）精神不振方面的问题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（二）能力不足方面的问题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（三）作风不实方面的问题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（四）其他方面的问题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二、领导班子存在上述问题的主要原因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……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针对以上问题及原因，我局将认真制订整改方案，纳入主题教育整改落实任务中，并在民主生活会上对有关情况作出说明，切实增强解决问题的针对性和实效性。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注：</w:t>
      </w:r>
      <w:r>
        <w:rPr>
          <w:rFonts w:hint="eastAsia" w:ascii="楷体_GB2312" w:hAnsi="楷体_GB2312" w:eastAsia="楷体_GB2312" w:cs="楷体_GB2312"/>
          <w:sz w:val="32"/>
          <w:szCs w:val="32"/>
        </w:rPr>
        <w:t>领导班子检视问题清单要在集中讨论、共同查找班子问题会议后及时整理形成，</w:t>
      </w:r>
      <w:bookmarkStart w:id="4" w:name="_GoBack"/>
      <w:bookmarkEnd w:id="4"/>
      <w:r>
        <w:rPr>
          <w:rFonts w:hint="eastAsia" w:ascii="楷体_GB2312" w:hAnsi="楷体_GB2312" w:eastAsia="楷体_GB2312" w:cs="楷体_GB2312"/>
          <w:sz w:val="32"/>
          <w:szCs w:val="32"/>
        </w:rPr>
        <w:t>经班子主要领导审阅后，报市委指导组审阅。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701" w:bottom="1701" w:left="1701" w:header="851" w:footer="1134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ascii="宋体" w:hAnsi="宋体" w:eastAsia="宋体"/>
        <w:sz w:val="24"/>
        <w:szCs w:val="24"/>
      </w:rPr>
    </w:pPr>
    <w:r>
      <w:rPr>
        <w:rStyle w:val="6"/>
        <w:rFonts w:ascii="宋体" w:hAnsi="宋体" w:eastAsia="宋体"/>
        <w:sz w:val="24"/>
        <w:szCs w:val="24"/>
      </w:rPr>
      <w:fldChar w:fldCharType="begin"/>
    </w:r>
    <w:r>
      <w:rPr>
        <w:rStyle w:val="6"/>
        <w:rFonts w:ascii="宋体" w:hAnsi="宋体" w:eastAsia="宋体"/>
        <w:sz w:val="24"/>
        <w:szCs w:val="24"/>
      </w:rPr>
      <w:instrText xml:space="preserve">PAGE  </w:instrText>
    </w:r>
    <w:r>
      <w:rPr>
        <w:rStyle w:val="6"/>
        <w:rFonts w:ascii="宋体" w:hAnsi="宋体" w:eastAsia="宋体"/>
        <w:sz w:val="24"/>
        <w:szCs w:val="24"/>
      </w:rPr>
      <w:fldChar w:fldCharType="separate"/>
    </w:r>
    <w:r>
      <w:rPr>
        <w:rStyle w:val="6"/>
        <w:rFonts w:ascii="宋体" w:hAnsi="宋体" w:eastAsia="宋体"/>
        <w:sz w:val="24"/>
        <w:szCs w:val="24"/>
      </w:rPr>
      <w:t>- 1 -</w:t>
    </w:r>
    <w:r>
      <w:rPr>
        <w:rStyle w:val="6"/>
        <w:rFonts w:ascii="宋体" w:hAnsi="宋体" w:eastAsia="宋体"/>
        <w:sz w:val="24"/>
        <w:szCs w:val="2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9D5"/>
    <w:rsid w:val="000467C7"/>
    <w:rsid w:val="0009134D"/>
    <w:rsid w:val="000A7C00"/>
    <w:rsid w:val="000E41AC"/>
    <w:rsid w:val="0014027C"/>
    <w:rsid w:val="00146C8B"/>
    <w:rsid w:val="00175E19"/>
    <w:rsid w:val="002B2B4A"/>
    <w:rsid w:val="00326BCD"/>
    <w:rsid w:val="00402EEB"/>
    <w:rsid w:val="0042531D"/>
    <w:rsid w:val="00492688"/>
    <w:rsid w:val="00590266"/>
    <w:rsid w:val="00694ACC"/>
    <w:rsid w:val="0073297C"/>
    <w:rsid w:val="00741B1F"/>
    <w:rsid w:val="007E6F67"/>
    <w:rsid w:val="00822366"/>
    <w:rsid w:val="00841D80"/>
    <w:rsid w:val="008647E1"/>
    <w:rsid w:val="009264F4"/>
    <w:rsid w:val="00971798"/>
    <w:rsid w:val="00BC4423"/>
    <w:rsid w:val="00C5417C"/>
    <w:rsid w:val="00C85162"/>
    <w:rsid w:val="00D219D5"/>
    <w:rsid w:val="00D708A7"/>
    <w:rsid w:val="00D83E76"/>
    <w:rsid w:val="00DE54FB"/>
    <w:rsid w:val="00E36D19"/>
    <w:rsid w:val="00EE2B43"/>
    <w:rsid w:val="00FF3081"/>
    <w:rsid w:val="2D7C5A05"/>
    <w:rsid w:val="7833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99"/>
    <w:rPr>
      <w:rFonts w:cs="Times New Roman"/>
    </w:rPr>
  </w:style>
  <w:style w:type="character" w:customStyle="1" w:styleId="7">
    <w:name w:val="Header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67</Words>
  <Characters>382</Characters>
  <Lines>0</Lines>
  <Paragraphs>0</Paragraphs>
  <TotalTime>108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2019-10-14T12:15:00Z</dcterms:created>
  <dc:creator>TZZZB</dc:creator>
  <cp:lastModifiedBy>zzb</cp:lastModifiedBy>
  <cp:lastPrinted>2019-10-16T08:36:00Z</cp:lastPrinted>
  <dcterms:modified xsi:type="dcterms:W3CDTF">2019-10-16T12:18:46Z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